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E34" w14:textId="77777777" w:rsidR="00C42020" w:rsidRPr="00E725FE" w:rsidRDefault="00C42020" w:rsidP="00B76A0A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29831192" w:edGrp="everyone"/>
      <w:permEnd w:id="129831192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68E234E9" w14:textId="77777777" w:rsidR="00B76A0A" w:rsidRDefault="00C42020" w:rsidP="00B76A0A">
      <w:pPr>
        <w:pStyle w:val="Balk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Start w:id="2" w:name="_Toc41823881"/>
      <w:bookmarkEnd w:id="0"/>
    </w:p>
    <w:p w14:paraId="502D32CF" w14:textId="4C72BDA5" w:rsidR="00C42020" w:rsidRPr="00E725FE" w:rsidRDefault="00C42020" w:rsidP="00B76A0A">
      <w:pPr>
        <w:pStyle w:val="Balk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  <w:r w:rsidR="004C14F7" w:rsidRPr="005C41D8">
        <w:rPr>
          <w:rStyle w:val="DipnotBavurusu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1B1FE616" w14:textId="77777777" w:rsidR="00C42020" w:rsidRPr="00E725FE" w:rsidRDefault="00C42020" w:rsidP="00B76A0A">
      <w:pPr>
        <w:spacing w:after="240"/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32C000F" w14:textId="77777777"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6CCE35AB" w14:textId="30C4A5B7" w:rsidR="00A12ED5" w:rsidRPr="00C43114" w:rsidRDefault="00A12ED5" w:rsidP="00A12ED5">
      <w:pPr>
        <w:spacing w:after="120"/>
        <w:jc w:val="center"/>
        <w:rPr>
          <w:sz w:val="22"/>
          <w:szCs w:val="22"/>
        </w:rPr>
      </w:pPr>
      <w:r w:rsidRPr="00464020">
        <w:rPr>
          <w:sz w:val="22"/>
          <w:szCs w:val="22"/>
        </w:rPr>
        <w:t>Municipality of Uzunköprü</w:t>
      </w:r>
    </w:p>
    <w:p w14:paraId="3DEDCAC5" w14:textId="01C04B3B" w:rsidR="00A12ED5" w:rsidRPr="00C43114" w:rsidRDefault="00A12ED5" w:rsidP="00A12ED5">
      <w:pPr>
        <w:spacing w:after="240"/>
        <w:jc w:val="center"/>
        <w:rPr>
          <w:sz w:val="22"/>
          <w:szCs w:val="22"/>
        </w:rPr>
      </w:pPr>
      <w:r w:rsidRPr="00464020">
        <w:rPr>
          <w:b/>
          <w:sz w:val="22"/>
          <w:szCs w:val="22"/>
        </w:rPr>
        <w:t xml:space="preserve"> </w:t>
      </w:r>
      <w:r w:rsidRPr="00464020">
        <w:rPr>
          <w:sz w:val="22"/>
          <w:szCs w:val="22"/>
        </w:rPr>
        <w:t xml:space="preserve">Cumhuriyet </w:t>
      </w:r>
      <w:r>
        <w:rPr>
          <w:sz w:val="22"/>
          <w:szCs w:val="22"/>
        </w:rPr>
        <w:t>M</w:t>
      </w:r>
      <w:r w:rsidRPr="00464020">
        <w:rPr>
          <w:sz w:val="22"/>
          <w:szCs w:val="22"/>
        </w:rPr>
        <w:t xml:space="preserve">ah. 19 Mayıs Cad. No 160, 22200 Uzunkopru, Türkiye </w:t>
      </w:r>
      <w:r w:rsidRPr="00464020">
        <w:rPr>
          <w:b/>
          <w:sz w:val="22"/>
          <w:szCs w:val="22"/>
        </w:rPr>
        <w:br/>
      </w:r>
      <w:r w:rsidRPr="00C43114">
        <w:rPr>
          <w:sz w:val="22"/>
          <w:szCs w:val="22"/>
        </w:rPr>
        <w:t>referred to below as the ‘</w:t>
      </w:r>
      <w:r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>
        <w:rPr>
          <w:sz w:val="22"/>
          <w:szCs w:val="22"/>
        </w:rPr>
        <w:t>a</w:t>
      </w:r>
      <w:r w:rsidRPr="00C43114">
        <w:rPr>
          <w:sz w:val="22"/>
          <w:szCs w:val="22"/>
        </w:rPr>
        <w:t>uthority’</w:t>
      </w:r>
    </w:p>
    <w:p w14:paraId="6881989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14:paraId="4EC86061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6162FF2A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14:paraId="16AE36B0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7D53AF54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0090BEB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 [</w:t>
      </w:r>
      <w:r>
        <w:rPr>
          <w:sz w:val="22"/>
          <w:szCs w:val="22"/>
          <w:highlight w:val="lightGray"/>
        </w:rPr>
        <w:t>and in any case at the latest on</w:t>
      </w:r>
      <w:r w:rsidRPr="00E725FE">
        <w:rPr>
          <w:sz w:val="22"/>
          <w:szCs w:val="22"/>
        </w:rPr>
        <w:t xml:space="preserve">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 xml:space="preserve">at the expiry of 18 months after the implementation period of the 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]</w:t>
      </w:r>
      <w:r w:rsidR="00E725FE">
        <w:rPr>
          <w:sz w:val="22"/>
          <w:szCs w:val="22"/>
        </w:rPr>
        <w:t>.</w:t>
      </w:r>
      <w:r w:rsidRPr="00E725FE">
        <w:rPr>
          <w:rStyle w:val="DipnotBavurusu"/>
          <w:sz w:val="22"/>
          <w:szCs w:val="22"/>
        </w:rPr>
        <w:footnoteReference w:id="2"/>
      </w:r>
    </w:p>
    <w:p w14:paraId="1520871F" w14:textId="77777777" w:rsidR="00C42020" w:rsidRPr="00E725FE" w:rsidRDefault="00C42020" w:rsidP="00B76A0A">
      <w:pPr>
        <w:spacing w:after="120"/>
        <w:jc w:val="both"/>
        <w:rPr>
          <w:sz w:val="22"/>
        </w:rPr>
      </w:pPr>
      <w:r w:rsidRPr="00E725FE">
        <w:rPr>
          <w:sz w:val="22"/>
        </w:rPr>
        <w:t>[</w:t>
      </w:r>
      <w:r w:rsidR="00D6615C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1BEC6C95" w14:textId="77777777" w:rsidR="00C42020" w:rsidRPr="00E725FE" w:rsidRDefault="00B25011" w:rsidP="00B76A0A">
      <w:pPr>
        <w:spacing w:after="120"/>
        <w:jc w:val="both"/>
        <w:rPr>
          <w:sz w:val="22"/>
        </w:rPr>
      </w:pPr>
      <w:r>
        <w:rPr>
          <w:sz w:val="22"/>
          <w:highlight w:val="lightGray"/>
        </w:rPr>
        <w:t xml:space="preserve">Any request to pay under the terms of the guarantee must be countersigned by the </w:t>
      </w:r>
      <w:r w:rsidR="00D11C7D">
        <w:rPr>
          <w:sz w:val="22"/>
          <w:highlight w:val="lightGray"/>
        </w:rPr>
        <w:t>h</w:t>
      </w:r>
      <w:r>
        <w:rPr>
          <w:sz w:val="22"/>
          <w:highlight w:val="lightGray"/>
        </w:rPr>
        <w:t xml:space="preserve">ead of </w:t>
      </w:r>
      <w:r w:rsidR="00D11C7D">
        <w:rPr>
          <w:sz w:val="22"/>
          <w:highlight w:val="lightGray"/>
        </w:rPr>
        <w:t>d</w:t>
      </w:r>
      <w:r>
        <w:rPr>
          <w:sz w:val="22"/>
          <w:highlight w:val="lightGray"/>
        </w:rPr>
        <w:t xml:space="preserve">elegation of the European Union in the country of the </w:t>
      </w:r>
      <w:r w:rsidR="00D11C7D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D11C7D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rules.</w:t>
      </w:r>
      <w:r>
        <w:rPr>
          <w:sz w:val="22"/>
          <w:szCs w:val="22"/>
          <w:highlight w:val="lightGray"/>
        </w:rPr>
        <w:t xml:space="preserve"> In case of a temporary substitution of the </w:t>
      </w:r>
      <w:r w:rsidR="00D11C7D">
        <w:rPr>
          <w:sz w:val="22"/>
          <w:szCs w:val="22"/>
          <w:highlight w:val="lightGray"/>
        </w:rPr>
        <w:t>c</w:t>
      </w:r>
      <w:r>
        <w:rPr>
          <w:sz w:val="22"/>
          <w:szCs w:val="22"/>
          <w:highlight w:val="lightGray"/>
        </w:rPr>
        <w:t xml:space="preserve">ontracting </w:t>
      </w:r>
      <w:r w:rsidR="00D11C7D">
        <w:rPr>
          <w:sz w:val="22"/>
          <w:szCs w:val="22"/>
          <w:highlight w:val="lightGray"/>
        </w:rPr>
        <w:t>a</w:t>
      </w:r>
      <w:r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D11C7D">
        <w:rPr>
          <w:sz w:val="22"/>
          <w:szCs w:val="22"/>
          <w:highlight w:val="lightGray"/>
        </w:rPr>
        <w:t>h</w:t>
      </w:r>
      <w:r>
        <w:rPr>
          <w:sz w:val="22"/>
          <w:szCs w:val="22"/>
          <w:highlight w:val="lightGray"/>
        </w:rPr>
        <w:t xml:space="preserve">ead of </w:t>
      </w:r>
      <w:r w:rsidR="00D11C7D">
        <w:rPr>
          <w:sz w:val="22"/>
          <w:szCs w:val="22"/>
          <w:highlight w:val="lightGray"/>
        </w:rPr>
        <w:t>d</w:t>
      </w:r>
      <w:r>
        <w:rPr>
          <w:sz w:val="22"/>
          <w:szCs w:val="22"/>
          <w:highlight w:val="lightGray"/>
        </w:rPr>
        <w:t>elegation, his designated empowered deputy or the authorised person at headquarters' level.</w:t>
      </w:r>
      <w:r w:rsidR="00C42020" w:rsidRPr="00E725FE">
        <w:rPr>
          <w:sz w:val="22"/>
        </w:rPr>
        <w:t>]</w:t>
      </w:r>
    </w:p>
    <w:p w14:paraId="3789345E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976AF4">
        <w:rPr>
          <w:sz w:val="22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700AF4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700AF4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700AF4" w:rsidRPr="005C41D8">
        <w:rPr>
          <w:snapToGrid/>
          <w:sz w:val="22"/>
          <w:szCs w:val="22"/>
          <w:highlight w:val="yellow"/>
          <w:lang w:eastAsia="en-GB"/>
        </w:rPr>
        <w:t xml:space="preserve"> </w:t>
      </w:r>
      <w:r w:rsidR="00700AF4">
        <w:rPr>
          <w:snapToGrid/>
          <w:sz w:val="22"/>
          <w:szCs w:val="22"/>
          <w:highlight w:val="yellow"/>
          <w:lang w:eastAsia="en-GB"/>
        </w:rPr>
        <w:t>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917132">
        <w:rPr>
          <w:snapToGrid/>
          <w:sz w:val="22"/>
          <w:szCs w:val="22"/>
          <w:lang w:eastAsia="en-GB"/>
        </w:rPr>
        <w:t xml:space="preserve"> </w:t>
      </w:r>
      <w:r>
        <w:rPr>
          <w:sz w:val="22"/>
          <w:highlight w:val="lightGray"/>
        </w:rPr>
        <w:t>Belgium</w:t>
      </w:r>
      <w:r w:rsidR="00976AF4">
        <w:rPr>
          <w:sz w:val="22"/>
        </w:rPr>
        <w:t>] [</w:t>
      </w:r>
      <w:r w:rsidR="00700AF4" w:rsidRPr="005C41D8">
        <w:rPr>
          <w:sz w:val="22"/>
          <w:highlight w:val="yellow"/>
        </w:rPr>
        <w:t>(i)</w:t>
      </w:r>
      <w:r w:rsidR="00700AF4">
        <w:rPr>
          <w:sz w:val="22"/>
          <w:highlight w:val="yellow"/>
        </w:rPr>
        <w:t xml:space="preserve"> if the contracting authority is the European Union and the financial institution issuing the guarantee is </w:t>
      </w:r>
      <w:r w:rsidR="00700AF4">
        <w:rPr>
          <w:sz w:val="22"/>
          <w:highlight w:val="yellow"/>
        </w:rPr>
        <w:lastRenderedPageBreak/>
        <w:t xml:space="preserve">established </w:t>
      </w:r>
      <w:r w:rsidR="00700AF4">
        <w:rPr>
          <w:sz w:val="22"/>
          <w:highlight w:val="yellow"/>
          <w:u w:val="single"/>
        </w:rPr>
        <w:t>inside</w:t>
      </w:r>
      <w:r w:rsidR="00700AF4">
        <w:rPr>
          <w:sz w:val="22"/>
          <w:highlight w:val="yellow"/>
        </w:rPr>
        <w:t xml:space="preserve"> the EU; OR (ii) 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country:</w:t>
      </w:r>
      <w:r w:rsidRPr="00E725FE">
        <w:rPr>
          <w:sz w:val="22"/>
        </w:rPr>
        <w:t xml:space="preserve"> </w:t>
      </w:r>
      <w:r w:rsidR="00976AF4" w:rsidRPr="00420F53">
        <w:rPr>
          <w:sz w:val="22"/>
          <w:highlight w:val="yellow"/>
        </w:rPr>
        <w:t>&lt;</w:t>
      </w:r>
      <w:r w:rsidR="00516AAE" w:rsidRPr="00420F53">
        <w:rPr>
          <w:sz w:val="22"/>
          <w:highlight w:val="yellow"/>
        </w:rPr>
        <w:t>the</w:t>
      </w:r>
      <w:r w:rsidRPr="00420F53">
        <w:rPr>
          <w:sz w:val="22"/>
          <w:highlight w:val="yellow"/>
        </w:rPr>
        <w:t xml:space="preserve"> country in which the financial institution issuing the guarantee is established&gt;</w:t>
      </w:r>
      <w:r w:rsidR="00976AF4">
        <w:rPr>
          <w:sz w:val="22"/>
        </w:rPr>
        <w:t>]</w:t>
      </w:r>
      <w:r w:rsidRPr="00E725FE">
        <w:rPr>
          <w:sz w:val="22"/>
          <w:szCs w:val="22"/>
        </w:rPr>
        <w:t xml:space="preserve">.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976AF4">
        <w:rPr>
          <w:snapToGrid/>
          <w:sz w:val="22"/>
          <w:szCs w:val="22"/>
          <w:highlight w:val="yellow"/>
          <w:lang w:eastAsia="en-GB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F623E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516AAE" w:rsidRPr="00CC1342">
        <w:rPr>
          <w:snapToGrid/>
          <w:sz w:val="22"/>
          <w:szCs w:val="22"/>
          <w:lang w:eastAsia="en-GB"/>
        </w:rPr>
        <w:t xml:space="preserve"> </w:t>
      </w:r>
      <w:r>
        <w:rPr>
          <w:sz w:val="22"/>
          <w:szCs w:val="22"/>
          <w:highlight w:val="lightGray"/>
        </w:rPr>
        <w:t>Belgium</w:t>
      </w:r>
      <w:r w:rsidR="00976AF4">
        <w:rPr>
          <w:sz w:val="22"/>
          <w:szCs w:val="22"/>
        </w:rPr>
        <w:t>] [</w:t>
      </w:r>
      <w:r w:rsidR="00F623E2" w:rsidRPr="005C41D8">
        <w:rPr>
          <w:sz w:val="22"/>
          <w:szCs w:val="22"/>
          <w:highlight w:val="yellow"/>
        </w:rPr>
        <w:t>(i)</w:t>
      </w:r>
      <w:r w:rsidR="00F623E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F623E2" w:rsidRPr="00D62076">
        <w:rPr>
          <w:sz w:val="22"/>
          <w:szCs w:val="22"/>
          <w:highlight w:val="yellow"/>
          <w:u w:val="single"/>
        </w:rPr>
        <w:t>inside</w:t>
      </w:r>
      <w:r w:rsidR="00F623E2">
        <w:rPr>
          <w:sz w:val="22"/>
          <w:szCs w:val="22"/>
          <w:highlight w:val="yellow"/>
        </w:rPr>
        <w:t xml:space="preserve"> the EU; OR (ii) </w:t>
      </w:r>
      <w:r w:rsidR="00D11C7D" w:rsidRPr="00F623E2">
        <w:rPr>
          <w:snapToGrid/>
          <w:sz w:val="22"/>
          <w:szCs w:val="22"/>
          <w:highlight w:val="yellow"/>
          <w:lang w:eastAsia="en-GB"/>
        </w:rPr>
        <w:t>i</w:t>
      </w:r>
      <w:r w:rsidR="00516AAE" w:rsidRPr="00F623E2">
        <w:rPr>
          <w:snapToGrid/>
          <w:sz w:val="22"/>
          <w:szCs w:val="22"/>
          <w:highlight w:val="yellow"/>
          <w:lang w:eastAsia="en-GB"/>
        </w:rPr>
        <w:t>f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</w:t>
      </w:r>
      <w:r w:rsidR="00516AAE" w:rsidRPr="00420F53">
        <w:rPr>
          <w:snapToGrid/>
          <w:sz w:val="22"/>
          <w:szCs w:val="22"/>
          <w:highlight w:val="yellow"/>
          <w:lang w:eastAsia="en-GB"/>
        </w:rPr>
        <w:t xml:space="preserve">: </w:t>
      </w:r>
      <w:r w:rsidR="00976AF4" w:rsidRPr="00420F53">
        <w:rPr>
          <w:snapToGrid/>
          <w:sz w:val="22"/>
          <w:szCs w:val="22"/>
          <w:highlight w:val="yellow"/>
          <w:lang w:eastAsia="en-GB"/>
        </w:rPr>
        <w:t>&lt;</w:t>
      </w:r>
      <w:r w:rsidRPr="00420F53">
        <w:rPr>
          <w:sz w:val="22"/>
          <w:szCs w:val="22"/>
          <w:highlight w:val="yellow"/>
        </w:rPr>
        <w:t xml:space="preserve">the country </w:t>
      </w:r>
      <w:r w:rsidR="00F10027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516AAE" w:rsidRPr="00420F53">
        <w:rPr>
          <w:sz w:val="22"/>
          <w:szCs w:val="22"/>
          <w:highlight w:val="yellow"/>
        </w:rPr>
        <w:t>&gt;</w:t>
      </w:r>
      <w:r w:rsidR="00976AF4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770BEDEF" w14:textId="77777777" w:rsidR="00C42020" w:rsidRPr="00E725FE" w:rsidRDefault="00C42020" w:rsidP="00B76A0A">
      <w:pPr>
        <w:spacing w:after="96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49FC4779" w14:textId="77777777"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736F1" w:rsidRPr="000736F1" w14:paraId="623F66E7" w14:textId="77777777" w:rsidTr="00906C14">
        <w:tc>
          <w:tcPr>
            <w:tcW w:w="4714" w:type="dxa"/>
          </w:tcPr>
          <w:p w14:paraId="6E4ED182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  <w:r w:rsidR="009B5CBE">
              <w:rPr>
                <w:rStyle w:val="DipnotBavurusu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60C85F49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01FC657D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9B5CBE">
              <w:rPr>
                <w:rStyle w:val="DipnotBavurusu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4ACE2A73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355B96B1" w14:textId="77777777"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5B0D7EC" w14:textId="77777777" w:rsidR="00C42020" w:rsidRPr="00E725FE" w:rsidRDefault="00C42020">
      <w:pPr>
        <w:jc w:val="both"/>
        <w:rPr>
          <w:sz w:val="22"/>
          <w:szCs w:val="22"/>
        </w:rPr>
      </w:pPr>
    </w:p>
    <w:p w14:paraId="3C58477C" w14:textId="77777777" w:rsidR="00C42020" w:rsidRPr="00E725FE" w:rsidRDefault="00C42020">
      <w:pPr>
        <w:jc w:val="both"/>
        <w:rPr>
          <w:sz w:val="22"/>
          <w:szCs w:val="22"/>
        </w:rPr>
      </w:pPr>
    </w:p>
    <w:p w14:paraId="21BB3637" w14:textId="77777777" w:rsidR="00C42020" w:rsidRPr="00E725FE" w:rsidRDefault="00C42020">
      <w:pPr>
        <w:jc w:val="both"/>
        <w:rPr>
          <w:sz w:val="22"/>
          <w:szCs w:val="22"/>
        </w:rPr>
      </w:pPr>
    </w:p>
    <w:p w14:paraId="261BB17A" w14:textId="77777777"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746E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508F0" w14:textId="77777777" w:rsidR="0041173F" w:rsidRPr="00E725FE" w:rsidRDefault="0041173F">
      <w:r w:rsidRPr="00E725FE">
        <w:separator/>
      </w:r>
    </w:p>
  </w:endnote>
  <w:endnote w:type="continuationSeparator" w:id="0">
    <w:p w14:paraId="7F8ABE17" w14:textId="77777777" w:rsidR="0041173F" w:rsidRPr="00E725FE" w:rsidRDefault="0041173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CEAD" w14:textId="77777777" w:rsidR="00A36D68" w:rsidRDefault="00A36D6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31928576" w14:textId="77777777" w:rsidR="00A36D68" w:rsidRDefault="00A36D68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48F5" w14:textId="7171F8B5" w:rsidR="00A36D68" w:rsidRPr="00A36D68" w:rsidRDefault="00F803AA" w:rsidP="00A36D68">
    <w:pPr>
      <w:pStyle w:val="AltBilgi"/>
      <w:tabs>
        <w:tab w:val="clear" w:pos="4320"/>
        <w:tab w:val="clear" w:pos="8640"/>
        <w:tab w:val="right" w:pos="8931"/>
      </w:tabs>
      <w:ind w:right="5"/>
      <w:rPr>
        <w:rStyle w:val="SayfaNumaras"/>
        <w:sz w:val="18"/>
        <w:szCs w:val="18"/>
      </w:rPr>
    </w:pPr>
    <w:r w:rsidRPr="00F803AA">
      <w:rPr>
        <w:b/>
        <w:sz w:val="18"/>
      </w:rPr>
      <w:t>202</w:t>
    </w:r>
    <w:r w:rsidR="00CB1B06">
      <w:rPr>
        <w:b/>
        <w:sz w:val="18"/>
      </w:rPr>
      <w:t>5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SayfaNumaras"/>
        <w:sz w:val="18"/>
        <w:szCs w:val="18"/>
      </w:rPr>
      <w:fldChar w:fldCharType="begin"/>
    </w:r>
    <w:r w:rsidR="00A36D68" w:rsidRPr="00A36D68">
      <w:rPr>
        <w:rStyle w:val="SayfaNumaras"/>
        <w:sz w:val="18"/>
        <w:szCs w:val="18"/>
      </w:rPr>
      <w:instrText xml:space="preserve"> PAGE </w:instrText>
    </w:r>
    <w:r w:rsidR="00A36D68" w:rsidRPr="00A36D68">
      <w:rPr>
        <w:rStyle w:val="SayfaNumaras"/>
        <w:sz w:val="18"/>
        <w:szCs w:val="18"/>
      </w:rPr>
      <w:fldChar w:fldCharType="separate"/>
    </w:r>
    <w:r w:rsidR="00FE1AC3">
      <w:rPr>
        <w:rStyle w:val="SayfaNumaras"/>
        <w:noProof/>
        <w:sz w:val="18"/>
        <w:szCs w:val="18"/>
      </w:rPr>
      <w:t>2</w:t>
    </w:r>
    <w:r w:rsidR="00A36D68" w:rsidRPr="00A36D68">
      <w:rPr>
        <w:rStyle w:val="SayfaNumaras"/>
        <w:sz w:val="18"/>
        <w:szCs w:val="18"/>
      </w:rPr>
      <w:fldChar w:fldCharType="end"/>
    </w:r>
    <w:r w:rsidR="00A36D68" w:rsidRPr="00A36D68">
      <w:rPr>
        <w:rStyle w:val="SayfaNumaras"/>
        <w:sz w:val="18"/>
        <w:szCs w:val="18"/>
      </w:rPr>
      <w:t xml:space="preserve"> of </w:t>
    </w:r>
    <w:r w:rsidR="00A36D68" w:rsidRPr="00A36D68">
      <w:rPr>
        <w:rStyle w:val="SayfaNumaras"/>
        <w:sz w:val="18"/>
        <w:szCs w:val="18"/>
      </w:rPr>
      <w:fldChar w:fldCharType="begin"/>
    </w:r>
    <w:r w:rsidR="00A36D68" w:rsidRPr="00A36D68">
      <w:rPr>
        <w:rStyle w:val="SayfaNumaras"/>
        <w:sz w:val="18"/>
        <w:szCs w:val="18"/>
      </w:rPr>
      <w:instrText xml:space="preserve"> NUMPAGES </w:instrText>
    </w:r>
    <w:r w:rsidR="00A36D68" w:rsidRPr="00A36D68">
      <w:rPr>
        <w:rStyle w:val="SayfaNumaras"/>
        <w:sz w:val="18"/>
        <w:szCs w:val="18"/>
      </w:rPr>
      <w:fldChar w:fldCharType="separate"/>
    </w:r>
    <w:r w:rsidR="00FE1AC3">
      <w:rPr>
        <w:rStyle w:val="SayfaNumaras"/>
        <w:noProof/>
        <w:sz w:val="18"/>
        <w:szCs w:val="18"/>
      </w:rPr>
      <w:t>2</w:t>
    </w:r>
    <w:r w:rsidR="00A36D68" w:rsidRPr="00A36D68">
      <w:rPr>
        <w:rStyle w:val="SayfaNumaras"/>
        <w:sz w:val="18"/>
        <w:szCs w:val="18"/>
      </w:rPr>
      <w:fldChar w:fldCharType="end"/>
    </w:r>
  </w:p>
  <w:p w14:paraId="3F1AAC2E" w14:textId="596F5F55" w:rsidR="00A36D68" w:rsidRPr="00A36D68" w:rsidRDefault="00B76A0A" w:rsidP="00B76A0A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B1B06">
      <w:rPr>
        <w:noProof/>
        <w:sz w:val="18"/>
        <w:szCs w:val="18"/>
      </w:rPr>
      <w:t>d4s_retentionguarantee_en.docx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69A9" w14:textId="77777777" w:rsidR="00A36D68" w:rsidRPr="00E725FE" w:rsidRDefault="00A36D68" w:rsidP="00582940">
    <w:pPr>
      <w:pStyle w:val="AltBilgi"/>
      <w:jc w:val="right"/>
      <w:rPr>
        <w:b/>
        <w:sz w:val="20"/>
      </w:rPr>
    </w:pPr>
    <w:r w:rsidRPr="00E725FE">
      <w:rPr>
        <w:rStyle w:val="SayfaNumaras"/>
        <w:b/>
        <w:sz w:val="20"/>
      </w:rPr>
      <w:fldChar w:fldCharType="begin"/>
    </w:r>
    <w:r w:rsidRPr="00E725FE">
      <w:rPr>
        <w:rStyle w:val="SayfaNumaras"/>
        <w:b/>
        <w:sz w:val="20"/>
      </w:rPr>
      <w:instrText xml:space="preserve"> PAGE </w:instrText>
    </w:r>
    <w:r w:rsidRPr="00E725FE">
      <w:rPr>
        <w:rStyle w:val="SayfaNumaras"/>
        <w:b/>
        <w:sz w:val="20"/>
      </w:rPr>
      <w:fldChar w:fldCharType="separate"/>
    </w:r>
    <w:r>
      <w:rPr>
        <w:rStyle w:val="SayfaNumaras"/>
        <w:b/>
        <w:noProof/>
        <w:sz w:val="20"/>
      </w:rPr>
      <w:t>42</w:t>
    </w:r>
    <w:r w:rsidRPr="00E725FE">
      <w:rPr>
        <w:rStyle w:val="SayfaNumaras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6533" w14:textId="77777777" w:rsidR="0041173F" w:rsidRPr="00E725FE" w:rsidRDefault="0041173F">
      <w:r w:rsidRPr="00E725FE">
        <w:separator/>
      </w:r>
    </w:p>
  </w:footnote>
  <w:footnote w:type="continuationSeparator" w:id="0">
    <w:p w14:paraId="526717BB" w14:textId="77777777" w:rsidR="0041173F" w:rsidRPr="00E725FE" w:rsidRDefault="0041173F">
      <w:r w:rsidRPr="00E725FE">
        <w:continuationSeparator/>
      </w:r>
    </w:p>
  </w:footnote>
  <w:footnote w:id="1">
    <w:p w14:paraId="063467CF" w14:textId="29EE4BEB" w:rsidR="004C14F7" w:rsidRPr="004C14F7" w:rsidRDefault="004C14F7" w:rsidP="00B76A0A">
      <w:pPr>
        <w:pStyle w:val="DipnotMetni"/>
        <w:ind w:left="142" w:hanging="142"/>
        <w:jc w:val="both"/>
      </w:pPr>
      <w:r w:rsidRPr="005C41D8">
        <w:rPr>
          <w:rStyle w:val="DipnotBavurusu"/>
          <w:highlight w:val="yellow"/>
        </w:rPr>
        <w:footnoteRef/>
      </w:r>
      <w:r w:rsidR="00B76A0A">
        <w:rPr>
          <w:highlight w:val="yellow"/>
        </w:rPr>
        <w:tab/>
      </w:r>
      <w:r w:rsidRPr="004C14F7">
        <w:rPr>
          <w:highlight w:val="yellow"/>
        </w:rPr>
        <w:t xml:space="preserve">Guidance </w:t>
      </w:r>
      <w:r w:rsidRPr="00DC6853">
        <w:rPr>
          <w:highlight w:val="yellow"/>
        </w:rPr>
        <w:t>on the verification of financial</w:t>
      </w:r>
      <w:r w:rsidR="00767124">
        <w:rPr>
          <w:highlight w:val="yellow"/>
        </w:rPr>
        <w:t xml:space="preserve"> guarantees</w:t>
      </w:r>
      <w:r w:rsidRPr="00DC6853">
        <w:rPr>
          <w:highlight w:val="yellow"/>
        </w:rPr>
        <w:t xml:space="preserve"> can be found in chapter 9.1 of the </w:t>
      </w:r>
      <w:r w:rsidR="00B25EFB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237F1CB5" w14:textId="68F6E26A" w:rsidR="00A36D68" w:rsidRPr="00CC1342" w:rsidRDefault="00A36D68" w:rsidP="00B76A0A">
      <w:pPr>
        <w:pStyle w:val="DipnotMetni"/>
        <w:ind w:left="142" w:hanging="142"/>
        <w:jc w:val="both"/>
      </w:pPr>
      <w:r w:rsidRPr="00E725FE">
        <w:rPr>
          <w:rStyle w:val="DipnotBavurusu"/>
        </w:rPr>
        <w:footnoteRef/>
      </w:r>
      <w:r w:rsidR="00B76A0A">
        <w:rPr>
          <w:highlight w:val="yellow"/>
        </w:rPr>
        <w:tab/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  <w:footnote w:id="3">
    <w:p w14:paraId="5E7D218C" w14:textId="77777777" w:rsidR="009B5CBE" w:rsidRPr="00772E29" w:rsidRDefault="009B5CBE">
      <w:pPr>
        <w:pStyle w:val="DipnotMetni"/>
        <w:rPr>
          <w:lang w:val="en-US"/>
        </w:rPr>
      </w:pPr>
      <w:r>
        <w:rPr>
          <w:rStyle w:val="DipnotBavurusu"/>
        </w:rPr>
        <w:footnoteRef/>
      </w:r>
      <w:r>
        <w:t xml:space="preserve"> </w:t>
      </w:r>
      <w:r w:rsidRPr="009B5CBE">
        <w:t>Can be signed using a Qualified Electronic Signature (QES) Please note that only the qualified electronic signature (QES) within the meaning of Regulation (EU) No 910/2014 (eID</w:t>
      </w:r>
      <w:r>
        <w:t>AS Regulation) will be accepted.</w:t>
      </w:r>
    </w:p>
  </w:footnote>
  <w:footnote w:id="4">
    <w:p w14:paraId="017CD0E1" w14:textId="77777777" w:rsidR="009B5CBE" w:rsidRPr="00772E29" w:rsidRDefault="009B5CBE">
      <w:pPr>
        <w:pStyle w:val="DipnotMetni"/>
        <w:rPr>
          <w:lang w:val="en-US"/>
        </w:rPr>
      </w:pPr>
      <w:r>
        <w:rPr>
          <w:rStyle w:val="DipnotBavurusu"/>
        </w:rPr>
        <w:footnoteRef/>
      </w:r>
      <w:r w:rsidRPr="009B5CBE">
        <w:t>Can be signed using a Qualified Electronic Signature (QES) Please note that only the qualified electronic signature (QES) within the meaning of Regulation (EU) No 910/2014 (eIDAS Regulation) will be accept</w:t>
      </w:r>
      <w:r>
        <w:t xml:space="preserve">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DA32" w14:textId="77777777" w:rsidR="00C15700" w:rsidRDefault="00C157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6F4E" w14:textId="77777777" w:rsidR="00C15700" w:rsidRDefault="00C1570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3EF1" w14:textId="77777777" w:rsidR="00A36D68" w:rsidRDefault="00A36D68" w:rsidP="00582940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42</w:t>
    </w:r>
    <w:r>
      <w:rPr>
        <w:rStyle w:val="SayfaNumaras"/>
      </w:rPr>
      <w:fldChar w:fldCharType="end"/>
    </w:r>
  </w:p>
  <w:p w14:paraId="3EC2A58D" w14:textId="77777777" w:rsidR="00A36D68" w:rsidRDefault="00A36D68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7556492">
    <w:abstractNumId w:val="69"/>
  </w:num>
  <w:num w:numId="2" w16cid:durableId="2095663728">
    <w:abstractNumId w:val="51"/>
  </w:num>
  <w:num w:numId="3" w16cid:durableId="172303171">
    <w:abstractNumId w:val="74"/>
  </w:num>
  <w:num w:numId="4" w16cid:durableId="980772386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89013956">
    <w:abstractNumId w:val="39"/>
  </w:num>
  <w:num w:numId="6" w16cid:durableId="1002048773">
    <w:abstractNumId w:val="47"/>
  </w:num>
  <w:num w:numId="7" w16cid:durableId="337465487">
    <w:abstractNumId w:val="9"/>
  </w:num>
  <w:num w:numId="8" w16cid:durableId="1697805026">
    <w:abstractNumId w:val="60"/>
  </w:num>
  <w:num w:numId="9" w16cid:durableId="2140487595">
    <w:abstractNumId w:val="22"/>
  </w:num>
  <w:num w:numId="10" w16cid:durableId="1072266879">
    <w:abstractNumId w:val="31"/>
  </w:num>
  <w:num w:numId="11" w16cid:durableId="2065056470">
    <w:abstractNumId w:val="10"/>
  </w:num>
  <w:num w:numId="12" w16cid:durableId="1893343179">
    <w:abstractNumId w:val="23"/>
  </w:num>
  <w:num w:numId="13" w16cid:durableId="516384531">
    <w:abstractNumId w:val="45"/>
  </w:num>
  <w:num w:numId="14" w16cid:durableId="1739790204">
    <w:abstractNumId w:val="13"/>
  </w:num>
  <w:num w:numId="15" w16cid:durableId="371537601">
    <w:abstractNumId w:val="33"/>
  </w:num>
  <w:num w:numId="16" w16cid:durableId="627777677">
    <w:abstractNumId w:val="70"/>
  </w:num>
  <w:num w:numId="17" w16cid:durableId="713193277">
    <w:abstractNumId w:val="12"/>
  </w:num>
  <w:num w:numId="18" w16cid:durableId="601958099">
    <w:abstractNumId w:val="17"/>
  </w:num>
  <w:num w:numId="19" w16cid:durableId="1864594055">
    <w:abstractNumId w:val="46"/>
  </w:num>
  <w:num w:numId="20" w16cid:durableId="827746701">
    <w:abstractNumId w:val="71"/>
  </w:num>
  <w:num w:numId="21" w16cid:durableId="2118985602">
    <w:abstractNumId w:val="24"/>
  </w:num>
  <w:num w:numId="22" w16cid:durableId="928080424">
    <w:abstractNumId w:val="16"/>
  </w:num>
  <w:num w:numId="23" w16cid:durableId="690301081">
    <w:abstractNumId w:val="76"/>
  </w:num>
  <w:num w:numId="24" w16cid:durableId="2032948552">
    <w:abstractNumId w:val="40"/>
  </w:num>
  <w:num w:numId="25" w16cid:durableId="420955198">
    <w:abstractNumId w:val="38"/>
  </w:num>
  <w:num w:numId="26" w16cid:durableId="2083135051">
    <w:abstractNumId w:val="56"/>
  </w:num>
  <w:num w:numId="27" w16cid:durableId="1215502118">
    <w:abstractNumId w:val="7"/>
  </w:num>
  <w:num w:numId="28" w16cid:durableId="242953047">
    <w:abstractNumId w:val="67"/>
  </w:num>
  <w:num w:numId="29" w16cid:durableId="1780754444">
    <w:abstractNumId w:val="35"/>
  </w:num>
  <w:num w:numId="30" w16cid:durableId="1724017386">
    <w:abstractNumId w:val="20"/>
  </w:num>
  <w:num w:numId="31" w16cid:durableId="502546596">
    <w:abstractNumId w:val="72"/>
  </w:num>
  <w:num w:numId="32" w16cid:durableId="1356273947">
    <w:abstractNumId w:val="75"/>
  </w:num>
  <w:num w:numId="33" w16cid:durableId="302396545">
    <w:abstractNumId w:val="11"/>
  </w:num>
  <w:num w:numId="34" w16cid:durableId="838350069">
    <w:abstractNumId w:val="64"/>
  </w:num>
  <w:num w:numId="35" w16cid:durableId="1665933038">
    <w:abstractNumId w:val="50"/>
  </w:num>
  <w:num w:numId="36" w16cid:durableId="404422726">
    <w:abstractNumId w:val="4"/>
  </w:num>
  <w:num w:numId="37" w16cid:durableId="760489973">
    <w:abstractNumId w:val="3"/>
  </w:num>
  <w:num w:numId="38" w16cid:durableId="1461995355">
    <w:abstractNumId w:val="34"/>
  </w:num>
  <w:num w:numId="39" w16cid:durableId="2069912268">
    <w:abstractNumId w:val="42"/>
  </w:num>
  <w:num w:numId="40" w16cid:durableId="1706833077">
    <w:abstractNumId w:val="59"/>
  </w:num>
  <w:num w:numId="41" w16cid:durableId="135337164">
    <w:abstractNumId w:val="15"/>
  </w:num>
  <w:num w:numId="42" w16cid:durableId="643120640">
    <w:abstractNumId w:val="37"/>
  </w:num>
  <w:num w:numId="43" w16cid:durableId="356543596">
    <w:abstractNumId w:val="54"/>
  </w:num>
  <w:num w:numId="44" w16cid:durableId="398746025">
    <w:abstractNumId w:val="66"/>
  </w:num>
  <w:num w:numId="45" w16cid:durableId="899096728">
    <w:abstractNumId w:val="43"/>
  </w:num>
  <w:num w:numId="46" w16cid:durableId="1925720900">
    <w:abstractNumId w:val="49"/>
  </w:num>
  <w:num w:numId="47" w16cid:durableId="1295333435">
    <w:abstractNumId w:val="32"/>
  </w:num>
  <w:num w:numId="48" w16cid:durableId="1831099105">
    <w:abstractNumId w:val="65"/>
  </w:num>
  <w:num w:numId="49" w16cid:durableId="703869927">
    <w:abstractNumId w:val="27"/>
  </w:num>
  <w:num w:numId="50" w16cid:durableId="623578353">
    <w:abstractNumId w:val="62"/>
  </w:num>
  <w:num w:numId="51" w16cid:durableId="1432892616">
    <w:abstractNumId w:val="48"/>
  </w:num>
  <w:num w:numId="52" w16cid:durableId="1065687588">
    <w:abstractNumId w:val="58"/>
  </w:num>
  <w:num w:numId="53" w16cid:durableId="1820920067">
    <w:abstractNumId w:val="6"/>
  </w:num>
  <w:num w:numId="54" w16cid:durableId="1967617052">
    <w:abstractNumId w:val="44"/>
  </w:num>
  <w:num w:numId="55" w16cid:durableId="789324733">
    <w:abstractNumId w:val="73"/>
  </w:num>
  <w:num w:numId="56" w16cid:durableId="2036885432">
    <w:abstractNumId w:val="25"/>
  </w:num>
  <w:num w:numId="57" w16cid:durableId="1470905394">
    <w:abstractNumId w:val="63"/>
  </w:num>
  <w:num w:numId="58" w16cid:durableId="1081834699">
    <w:abstractNumId w:val="57"/>
  </w:num>
  <w:num w:numId="59" w16cid:durableId="2100639542">
    <w:abstractNumId w:val="68"/>
  </w:num>
  <w:num w:numId="60" w16cid:durableId="585304575">
    <w:abstractNumId w:val="21"/>
  </w:num>
  <w:num w:numId="61" w16cid:durableId="110638482">
    <w:abstractNumId w:val="1"/>
  </w:num>
  <w:num w:numId="62" w16cid:durableId="1125002897">
    <w:abstractNumId w:val="52"/>
  </w:num>
  <w:num w:numId="63" w16cid:durableId="1699114033">
    <w:abstractNumId w:val="53"/>
  </w:num>
  <w:num w:numId="64" w16cid:durableId="13117860">
    <w:abstractNumId w:val="41"/>
  </w:num>
  <w:num w:numId="65" w16cid:durableId="347417232">
    <w:abstractNumId w:val="18"/>
  </w:num>
  <w:num w:numId="66" w16cid:durableId="364252413">
    <w:abstractNumId w:val="61"/>
    <w:lvlOverride w:ilvl="0">
      <w:startOverride w:val="1"/>
    </w:lvlOverride>
  </w:num>
  <w:num w:numId="67" w16cid:durableId="292442672">
    <w:abstractNumId w:val="61"/>
    <w:lvlOverride w:ilvl="0">
      <w:startOverride w:val="1"/>
    </w:lvlOverride>
  </w:num>
  <w:num w:numId="68" w16cid:durableId="1287352211">
    <w:abstractNumId w:val="61"/>
    <w:lvlOverride w:ilvl="0">
      <w:startOverride w:val="1"/>
    </w:lvlOverride>
  </w:num>
  <w:num w:numId="69" w16cid:durableId="739711926">
    <w:abstractNumId w:val="61"/>
    <w:lvlOverride w:ilvl="0">
      <w:startOverride w:val="1"/>
    </w:lvlOverride>
  </w:num>
  <w:num w:numId="70" w16cid:durableId="522784479">
    <w:abstractNumId w:val="61"/>
    <w:lvlOverride w:ilvl="0">
      <w:startOverride w:val="1"/>
    </w:lvlOverride>
  </w:num>
  <w:num w:numId="71" w16cid:durableId="1267999548">
    <w:abstractNumId w:val="61"/>
    <w:lvlOverride w:ilvl="0">
      <w:startOverride w:val="1"/>
    </w:lvlOverride>
  </w:num>
  <w:num w:numId="72" w16cid:durableId="1186560546">
    <w:abstractNumId w:val="61"/>
    <w:lvlOverride w:ilvl="0">
      <w:startOverride w:val="1"/>
    </w:lvlOverride>
  </w:num>
  <w:num w:numId="73" w16cid:durableId="150484653">
    <w:abstractNumId w:val="61"/>
    <w:lvlOverride w:ilvl="0">
      <w:startOverride w:val="1"/>
    </w:lvlOverride>
  </w:num>
  <w:num w:numId="74" w16cid:durableId="610548818">
    <w:abstractNumId w:val="61"/>
    <w:lvlOverride w:ilvl="0">
      <w:startOverride w:val="1"/>
    </w:lvlOverride>
  </w:num>
  <w:num w:numId="75" w16cid:durableId="950480224">
    <w:abstractNumId w:val="61"/>
    <w:lvlOverride w:ilvl="0">
      <w:startOverride w:val="1"/>
    </w:lvlOverride>
  </w:num>
  <w:num w:numId="76" w16cid:durableId="523910231">
    <w:abstractNumId w:val="61"/>
    <w:lvlOverride w:ilvl="0">
      <w:startOverride w:val="1"/>
    </w:lvlOverride>
  </w:num>
  <w:num w:numId="77" w16cid:durableId="92286094">
    <w:abstractNumId w:val="61"/>
    <w:lvlOverride w:ilvl="0">
      <w:startOverride w:val="1"/>
    </w:lvlOverride>
  </w:num>
  <w:num w:numId="78" w16cid:durableId="323095197">
    <w:abstractNumId w:val="61"/>
    <w:lvlOverride w:ilvl="0">
      <w:startOverride w:val="1"/>
    </w:lvlOverride>
  </w:num>
  <w:num w:numId="79" w16cid:durableId="1248077293">
    <w:abstractNumId w:val="61"/>
    <w:lvlOverride w:ilvl="0">
      <w:startOverride w:val="1"/>
    </w:lvlOverride>
  </w:num>
  <w:num w:numId="80" w16cid:durableId="2141143692">
    <w:abstractNumId w:val="61"/>
    <w:lvlOverride w:ilvl="0">
      <w:startOverride w:val="1"/>
    </w:lvlOverride>
  </w:num>
  <w:num w:numId="81" w16cid:durableId="1263799020">
    <w:abstractNumId w:val="61"/>
    <w:lvlOverride w:ilvl="0">
      <w:startOverride w:val="1"/>
    </w:lvlOverride>
  </w:num>
  <w:num w:numId="82" w16cid:durableId="470099463">
    <w:abstractNumId w:val="61"/>
  </w:num>
  <w:num w:numId="83" w16cid:durableId="1262837529">
    <w:abstractNumId w:val="61"/>
    <w:lvlOverride w:ilvl="0">
      <w:startOverride w:val="1"/>
    </w:lvlOverride>
  </w:num>
  <w:num w:numId="84" w16cid:durableId="397556944">
    <w:abstractNumId w:val="61"/>
    <w:lvlOverride w:ilvl="0">
      <w:startOverride w:val="1"/>
    </w:lvlOverride>
  </w:num>
  <w:num w:numId="85" w16cid:durableId="572662279">
    <w:abstractNumId w:val="61"/>
    <w:lvlOverride w:ilvl="0">
      <w:startOverride w:val="1"/>
    </w:lvlOverride>
  </w:num>
  <w:num w:numId="86" w16cid:durableId="2055542887">
    <w:abstractNumId w:val="61"/>
    <w:lvlOverride w:ilvl="0">
      <w:startOverride w:val="1"/>
    </w:lvlOverride>
  </w:num>
  <w:num w:numId="87" w16cid:durableId="589506479">
    <w:abstractNumId w:val="61"/>
    <w:lvlOverride w:ilvl="0">
      <w:startOverride w:val="1"/>
    </w:lvlOverride>
  </w:num>
  <w:num w:numId="88" w16cid:durableId="293370277">
    <w:abstractNumId w:val="61"/>
    <w:lvlOverride w:ilvl="0">
      <w:startOverride w:val="1"/>
    </w:lvlOverride>
  </w:num>
  <w:num w:numId="89" w16cid:durableId="1594510267">
    <w:abstractNumId w:val="61"/>
    <w:lvlOverride w:ilvl="0">
      <w:startOverride w:val="1"/>
    </w:lvlOverride>
  </w:num>
  <w:num w:numId="90" w16cid:durableId="321012562">
    <w:abstractNumId w:val="61"/>
    <w:lvlOverride w:ilvl="0">
      <w:startOverride w:val="1"/>
    </w:lvlOverride>
  </w:num>
  <w:num w:numId="91" w16cid:durableId="262030903">
    <w:abstractNumId w:val="61"/>
    <w:lvlOverride w:ilvl="0">
      <w:startOverride w:val="1"/>
    </w:lvlOverride>
  </w:num>
  <w:num w:numId="92" w16cid:durableId="990599335">
    <w:abstractNumId w:val="61"/>
    <w:lvlOverride w:ilvl="0">
      <w:startOverride w:val="1"/>
    </w:lvlOverride>
  </w:num>
  <w:num w:numId="93" w16cid:durableId="683286202">
    <w:abstractNumId w:val="61"/>
    <w:lvlOverride w:ilvl="0">
      <w:startOverride w:val="1"/>
    </w:lvlOverride>
  </w:num>
  <w:num w:numId="94" w16cid:durableId="861170422">
    <w:abstractNumId w:val="61"/>
    <w:lvlOverride w:ilvl="0">
      <w:startOverride w:val="1"/>
    </w:lvlOverride>
  </w:num>
  <w:num w:numId="95" w16cid:durableId="10180126">
    <w:abstractNumId w:val="61"/>
    <w:lvlOverride w:ilvl="0">
      <w:startOverride w:val="1"/>
    </w:lvlOverride>
  </w:num>
  <w:num w:numId="96" w16cid:durableId="298339022">
    <w:abstractNumId w:val="61"/>
    <w:lvlOverride w:ilvl="0">
      <w:startOverride w:val="1"/>
    </w:lvlOverride>
  </w:num>
  <w:num w:numId="97" w16cid:durableId="2069919348">
    <w:abstractNumId w:val="61"/>
    <w:lvlOverride w:ilvl="0">
      <w:startOverride w:val="1"/>
    </w:lvlOverride>
  </w:num>
  <w:num w:numId="98" w16cid:durableId="1796019033">
    <w:abstractNumId w:val="61"/>
    <w:lvlOverride w:ilvl="0">
      <w:startOverride w:val="1"/>
    </w:lvlOverride>
  </w:num>
  <w:num w:numId="99" w16cid:durableId="1416437442">
    <w:abstractNumId w:val="8"/>
  </w:num>
  <w:num w:numId="100" w16cid:durableId="2071807737">
    <w:abstractNumId w:val="5"/>
  </w:num>
  <w:num w:numId="101" w16cid:durableId="1735809163">
    <w:abstractNumId w:val="14"/>
  </w:num>
  <w:num w:numId="102" w16cid:durableId="800733091">
    <w:abstractNumId w:val="30"/>
  </w:num>
  <w:num w:numId="103" w16cid:durableId="1839802687">
    <w:abstractNumId w:val="2"/>
  </w:num>
  <w:num w:numId="104" w16cid:durableId="1979530440">
    <w:abstractNumId w:val="29"/>
  </w:num>
  <w:num w:numId="105" w16cid:durableId="293293326">
    <w:abstractNumId w:val="26"/>
  </w:num>
  <w:num w:numId="106" w16cid:durableId="1346250570">
    <w:abstractNumId w:val="19"/>
  </w:num>
  <w:num w:numId="107" w16cid:durableId="1619098937">
    <w:abstractNumId w:val="36"/>
  </w:num>
  <w:num w:numId="108" w16cid:durableId="1052846271">
    <w:abstractNumId w:val="55"/>
  </w:num>
  <w:num w:numId="109" w16cid:durableId="2925176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319919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B607C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1173F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42D2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46EAC"/>
    <w:rsid w:val="00750718"/>
    <w:rsid w:val="00767124"/>
    <w:rsid w:val="00772E29"/>
    <w:rsid w:val="00780E05"/>
    <w:rsid w:val="00785513"/>
    <w:rsid w:val="007A1685"/>
    <w:rsid w:val="007A5020"/>
    <w:rsid w:val="007B00C5"/>
    <w:rsid w:val="007C1642"/>
    <w:rsid w:val="007C245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B5CB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2ED5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5011"/>
    <w:rsid w:val="00B25EFB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76A0A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1B06"/>
    <w:rsid w:val="00CB54F7"/>
    <w:rsid w:val="00CC134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03AA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AC3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B2C55D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CB3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autoRedefine/>
    <w:semiHidden/>
    <w:rsid w:val="00D31CB3"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B20D7-52EF-4172-882C-65D1D1AA1C3C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A7A95E5F-0EDE-41A9-AE0D-3A4E53CF8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952270-5A60-49A7-A08A-46ABA842F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3489A-0C40-46F6-862C-1D0AE2FE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shenay cekic</cp:lastModifiedBy>
  <cp:revision>21</cp:revision>
  <cp:lastPrinted>2011-09-27T09:12:00Z</cp:lastPrinted>
  <dcterms:created xsi:type="dcterms:W3CDTF">2018-12-18T11:56:00Z</dcterms:created>
  <dcterms:modified xsi:type="dcterms:W3CDTF">2026-08-19T19:02:00Z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2024-06-14T15:25:06Z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291729ad-fb05-42b5-88d0-e04cf880966a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